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方正小标宋简体" w:hAnsi="黑体" w:eastAsia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黑体" w:eastAsia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方正小标宋简体" w:hAnsi="黑体" w:eastAsia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ascii="方正小标宋简体" w:hAnsi="黑体" w:eastAsia="方正小标宋简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企体字〔2019〕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黑体" w:eastAsia="方正小标宋简体"/>
          <w:b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b/>
          <w:sz w:val="32"/>
          <w:szCs w:val="32"/>
        </w:rPr>
      </w:pP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中国企业体育协会关于举办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年全国职工气排球总决赛的补充通知</w:t>
      </w:r>
    </w:p>
    <w:p>
      <w:pPr>
        <w:spacing w:line="560" w:lineRule="exact"/>
        <w:ind w:firstLine="2200" w:firstLineChars="5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各参赛代表队：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2019年全国职工气排球总决赛将于9月27日至29日在浙江省嘉兴市举办，现就有关事宜补充通知如下：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一、比赛地点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地点：嘉兴体育馆（扒泥浜)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地址：桐乡大道嘉兴职业技术学院对面</w:t>
      </w:r>
    </w:p>
    <w:p>
      <w:pPr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二、报到时间、地点与领队教练员联席会议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（一）技术官员、裁判员：2019年9月27日17：00前，嘉兴海德假日酒店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（二）参赛队伍：2019年9月27日13：00—19:00，嘉兴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体育馆会议室。报到时须上交队伍签署的免责声明书一份。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（三）领队教练员联席会议：2019年9月27日19:30，嘉兴体育馆会议室</w:t>
      </w:r>
    </w:p>
    <w:p>
      <w:pPr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三、参赛队伍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江西定南站和浙江宁波站</w:t>
      </w:r>
      <w:bookmarkStart w:id="0" w:name="_Hlk16491169"/>
      <w:r>
        <w:rPr>
          <w:rFonts w:hint="eastAsia" w:ascii="仿宋" w:hAnsi="仿宋" w:eastAsia="仿宋" w:cs="仿宋"/>
          <w:sz w:val="32"/>
          <w:szCs w:val="32"/>
        </w:rPr>
        <w:t>男子青年、男子中年、女子青年、女子中年四个组别各前四名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。因自身原因放弃总决赛参赛资格的，可以由本站比赛本组别其他队伍按照名次递补。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如每组别最终队伍数量不满八支，可由其他未参加过定南站和宁波站比赛的队伍替补。替补队伍只参加总决赛排名，不纳入参加中国排球协会“超级杯”总决赛名额。</w:t>
      </w:r>
    </w:p>
    <w:p>
      <w:pPr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四、费用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各参赛队食宿费和交通费自理。请</w:t>
      </w:r>
      <w:r>
        <w:rPr>
          <w:rFonts w:hint="eastAsia" w:ascii="仿宋" w:hAnsi="仿宋" w:eastAsia="仿宋"/>
          <w:sz w:val="32"/>
          <w:szCs w:val="32"/>
        </w:rPr>
        <w:t>自行选择住宿酒店</w:t>
      </w:r>
      <w:r>
        <w:rPr>
          <w:rFonts w:hint="eastAsia" w:ascii="仿宋" w:hAnsi="仿宋" w:eastAsia="仿宋" w:cs="仿宋"/>
          <w:sz w:val="32"/>
          <w:szCs w:val="32"/>
        </w:rPr>
        <w:t>（详见附件）</w:t>
      </w:r>
      <w:r>
        <w:rPr>
          <w:rFonts w:hint="eastAsia" w:ascii="仿宋" w:hAnsi="仿宋" w:eastAsia="仿宋"/>
          <w:sz w:val="32"/>
          <w:szCs w:val="32"/>
        </w:rPr>
        <w:t>，并直接与相应酒店联系订房事宜。</w:t>
      </w:r>
      <w:r>
        <w:rPr>
          <w:rFonts w:hint="eastAsia" w:ascii="仿宋" w:hAnsi="仿宋" w:eastAsia="仿宋" w:cs="仿宋"/>
          <w:sz w:val="32"/>
          <w:szCs w:val="32"/>
        </w:rPr>
        <w:t>以“2019年全国职工气排球总决赛”名义预订附件所列酒店，可以享受协议价格。参赛队也可根据自身情况任意选择其他酒店。时逢旅游旺季，请参赛队尽早预订酒店。</w:t>
      </w:r>
    </w:p>
    <w:p>
      <w:pPr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五、用餐安排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赛事期间早餐和晚餐由参赛队伍自行安排。组委会提供午餐盒饭预订协助，盒饭标准30元一餐，请参赛队在每天上午比赛开始前向组委会预订。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组委会：王美娟     17734021994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赵  鑫     13717778708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勤：朱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慧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13757356084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赛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事：邢欢欢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18268251156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附件：2019年全国职工气排球总决赛协议酒店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中国企业体育协会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2019年9月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588"/>
        <w:jc w:val="left"/>
        <w:rPr>
          <w:rFonts w:ascii="仿宋" w:hAnsi="仿宋" w:eastAsia="仿宋" w:cs="仿宋_GB2312"/>
          <w:color w:val="000000"/>
          <w:kern w:val="0"/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2019年全国职工气排球总决赛协议酒店</w:t>
      </w:r>
    </w:p>
    <w:tbl>
      <w:tblPr>
        <w:tblStyle w:val="5"/>
        <w:tblpPr w:leftFromText="180" w:rightFromText="180" w:vertAnchor="text" w:horzAnchor="page" w:tblpX="1246" w:tblpY="691"/>
        <w:tblOverlap w:val="never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0"/>
        <w:gridCol w:w="765"/>
        <w:gridCol w:w="1095"/>
        <w:gridCol w:w="307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酒店名称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联系人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房 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协议价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地 址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嘉兴海德假日酒店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康庚亮</w:t>
            </w:r>
          </w:p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15705871670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标间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170元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/间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嘉兴经济开发区桐乡大道1235号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距体育馆1.4公里（步行20分钟）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嘉兴荔皇酒店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标间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嘉兴经济开发区物流园顺源路282号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距体育馆2公里（步行25分钟）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嘉兴佰客昇酒店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标间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嘉兴市</w:t>
            </w:r>
            <w:r>
              <w:rPr>
                <w:rFonts w:ascii="新宋体" w:hAnsi="新宋体" w:eastAsia="新宋体" w:cs="新宋体"/>
                <w:sz w:val="18"/>
                <w:szCs w:val="18"/>
              </w:rPr>
              <w:t>南湖区中环南路2498号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距体育馆1.3公里（步行17分钟）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嘉兴银座大酒店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标间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嘉兴市南湖区城南路795号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距体育馆2.3公里（步行30分钟，公交10路车3站）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嘉兴富悦大酒店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z w:val="18"/>
                <w:szCs w:val="18"/>
              </w:rPr>
              <w:t>王丽13758076866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标间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420元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/间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浙江省嘉兴市南湖区中环西路28号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距体育馆910米（步行12分钟）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嘉兴华美达酒店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韩永宏</w:t>
            </w:r>
          </w:p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13758394672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标间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360元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/间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嘉兴市南湖区秦逸路32号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距体育馆5.2公里（开车15分钟）</w:t>
            </w:r>
          </w:p>
        </w:tc>
      </w:tr>
    </w:tbl>
    <w:p>
      <w:pPr>
        <w:jc w:val="center"/>
        <w:rPr>
          <w:sz w:val="32"/>
          <w:szCs w:val="32"/>
        </w:rPr>
      </w:pPr>
    </w:p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备注：时逢旅游旺季，请尽快预订酒店。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p/>
    <w:p/>
    <w:p/>
    <w:p/>
    <w:p/>
    <w:p/>
    <w:p/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51B6"/>
    <w:multiLevelType w:val="singleLevel"/>
    <w:tmpl w:val="282351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009AB"/>
    <w:rsid w:val="002E449E"/>
    <w:rsid w:val="00372A42"/>
    <w:rsid w:val="0073024A"/>
    <w:rsid w:val="00E37FCC"/>
    <w:rsid w:val="030B1707"/>
    <w:rsid w:val="082F37CB"/>
    <w:rsid w:val="097F3290"/>
    <w:rsid w:val="0C36754F"/>
    <w:rsid w:val="15913D8E"/>
    <w:rsid w:val="19043262"/>
    <w:rsid w:val="1B5919CB"/>
    <w:rsid w:val="212502AB"/>
    <w:rsid w:val="24DD44E6"/>
    <w:rsid w:val="2B155E4B"/>
    <w:rsid w:val="2BC1036B"/>
    <w:rsid w:val="2BF94246"/>
    <w:rsid w:val="2E692149"/>
    <w:rsid w:val="38F14126"/>
    <w:rsid w:val="39044359"/>
    <w:rsid w:val="3B6E6C61"/>
    <w:rsid w:val="3C4E3027"/>
    <w:rsid w:val="3E9F426B"/>
    <w:rsid w:val="49AB1741"/>
    <w:rsid w:val="4C3009AB"/>
    <w:rsid w:val="58924E12"/>
    <w:rsid w:val="5A031308"/>
    <w:rsid w:val="62D51282"/>
    <w:rsid w:val="695F2891"/>
    <w:rsid w:val="6A3F7C41"/>
    <w:rsid w:val="6A6E47F7"/>
    <w:rsid w:val="6C9E0BFC"/>
    <w:rsid w:val="6E0F5E44"/>
    <w:rsid w:val="705B28E6"/>
    <w:rsid w:val="72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1099</Characters>
  <Lines>9</Lines>
  <Paragraphs>2</Paragraphs>
  <TotalTime>3</TotalTime>
  <ScaleCrop>false</ScaleCrop>
  <LinksUpToDate>false</LinksUpToDate>
  <CharactersWithSpaces>1289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2019-09-06T06:15:00Z</dcterms:created>
  <dc:creator>哇哇</dc:creator>
  <cp:lastModifiedBy>Administrator</cp:lastModifiedBy>
  <cp:lastPrinted>2019-09-10T06:39:59Z</cp:lastPrinted>
  <dcterms:modified xsi:type="dcterms:W3CDTF">2019-09-10T06:42:22Z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